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F54E22" w:rsidRPr="004D66BE" w:rsidTr="00F54E2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F54E22" w:rsidRPr="004D66BE" w:rsidTr="00F54E2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4E22" w:rsidRPr="004D66BE" w:rsidRDefault="00F54E22" w:rsidP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Tema mësimore: Difuzioni</w:t>
            </w:r>
          </w:p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4D66BE">
              <w:rPr>
                <w:rFonts w:ascii="Times New Roman" w:hAnsi="Times New Roman"/>
                <w:lang w:val="sq-AL" w:eastAsia="sq-AL"/>
              </w:rPr>
              <w:t>Difuzioni dhe organizmat e gjalla</w:t>
            </w:r>
          </w:p>
          <w:p w:rsidR="00F54E22" w:rsidRPr="004D66BE" w:rsidRDefault="00F54E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</w:tr>
      <w:tr w:rsidR="00F54E22" w:rsidRPr="004D66BE" w:rsidTr="00F54E2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 - 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Shpjegon difuzionin si koncept </w:t>
            </w:r>
          </w:p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 xml:space="preserve">- Analizon plotësimin e nevojave te organizmave të gjallë me procesin e 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difuzionit .</w:t>
            </w:r>
          </w:p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 xml:space="preserve">- Rendit </w:t>
            </w:r>
            <w:r w:rsidR="004D66BE" w:rsidRPr="004D66BE">
              <w:rPr>
                <w:rFonts w:ascii="Times New Roman" w:hAnsi="Times New Roman"/>
                <w:lang w:val="sq-AL" w:eastAsia="sq-AL"/>
              </w:rPr>
              <w:t>shembuj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difuzioni tek organizmat e gjallë</w:t>
            </w:r>
          </w:p>
          <w:p w:rsidR="00F54E22" w:rsidRPr="004D66BE" w:rsidRDefault="00F54E22" w:rsidP="00F54E22">
            <w:pPr>
              <w:spacing w:after="0" w:line="240" w:lineRule="auto"/>
              <w:ind w:left="900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F54E22" w:rsidRPr="004D66BE" w:rsidRDefault="00F54E22" w:rsidP="00F54E22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Difuzion</w:t>
            </w:r>
          </w:p>
          <w:p w:rsidR="00F54E22" w:rsidRPr="004D66BE" w:rsidRDefault="00F54E22" w:rsidP="00F54E22">
            <w:pPr>
              <w:pStyle w:val="ListParagraph"/>
              <w:spacing w:after="0" w:line="360" w:lineRule="auto"/>
              <w:ind w:left="900"/>
              <w:rPr>
                <w:rFonts w:ascii="Times New Roman" w:hAnsi="Times New Roman"/>
                <w:lang w:val="sq-AL" w:eastAsia="sq-AL"/>
              </w:rPr>
            </w:pPr>
          </w:p>
        </w:tc>
      </w:tr>
      <w:tr w:rsidR="00F54E22" w:rsidRPr="004D66BE" w:rsidTr="00F54E2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54E22" w:rsidRPr="004D66BE" w:rsidRDefault="00F54E22" w:rsidP="00F54E22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F54E22" w:rsidRPr="004D66BE" w:rsidRDefault="00F54E22" w:rsidP="00F54E22">
            <w:pPr>
              <w:pStyle w:val="ListParagraph"/>
              <w:numPr>
                <w:ilvl w:val="0"/>
                <w:numId w:val="3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D66B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Tekst biologjie </w:t>
            </w:r>
          </w:p>
          <w:p w:rsidR="00F54E22" w:rsidRPr="004D66BE" w:rsidRDefault="00F54E22" w:rsidP="00F54E22">
            <w:pPr>
              <w:pStyle w:val="ListParagraph"/>
              <w:numPr>
                <w:ilvl w:val="0"/>
                <w:numId w:val="3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D66B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Materiale Interneti</w:t>
            </w:r>
          </w:p>
          <w:p w:rsidR="00F54E22" w:rsidRPr="004D66BE" w:rsidRDefault="004D66BE" w:rsidP="00F54E22">
            <w:pPr>
              <w:pStyle w:val="ListParagraph"/>
              <w:numPr>
                <w:ilvl w:val="0"/>
                <w:numId w:val="3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Vide</w:t>
            </w:r>
            <w:r w:rsidR="00F54E22" w:rsidRPr="004D66B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o-projektor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4D66BE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4D66BE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F54E22" w:rsidRPr="004D66BE" w:rsidRDefault="00F54E22" w:rsidP="00F54E22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Fizikë</w:t>
            </w:r>
          </w:p>
          <w:p w:rsidR="00F54E22" w:rsidRPr="004D66BE" w:rsidRDefault="00F54E22" w:rsidP="00F54E22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Kimi</w:t>
            </w:r>
          </w:p>
          <w:p w:rsidR="00F54E22" w:rsidRPr="004D66BE" w:rsidRDefault="00F54E22" w:rsidP="00F54E22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F54E22" w:rsidRPr="004D66BE" w:rsidTr="00F54E2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4E22" w:rsidRPr="004D66BE" w:rsidRDefault="00F54E2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8E4363" w:rsidRPr="004D66BE" w:rsidRDefault="00F54E22" w:rsidP="00F54E2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 xml:space="preserve">Jepet figura e tekstit, faqe 28, </w:t>
            </w:r>
            <w:proofErr w:type="spellStart"/>
            <w:r w:rsidRPr="004D66BE">
              <w:rPr>
                <w:rFonts w:ascii="Times New Roman" w:hAnsi="Times New Roman"/>
                <w:lang w:val="sq-AL" w:eastAsia="sq-AL"/>
              </w:rPr>
              <w:t>nje</w:t>
            </w:r>
            <w:proofErr w:type="spellEnd"/>
            <w:r w:rsidRPr="004D66BE">
              <w:rPr>
                <w:rFonts w:ascii="Times New Roman" w:hAnsi="Times New Roman"/>
                <w:lang w:val="sq-AL" w:eastAsia="sq-AL"/>
              </w:rPr>
              <w:t xml:space="preserve"> grerëz (mashkull) përpiqet t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çiftohet me një lule orkide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-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mizë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8E4363" w:rsidRPr="004D66BE" w:rsidRDefault="008E4363" w:rsidP="00F54E2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Analizohet dhe interpretohe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t kjo pamje për informacionin që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mbart.</w:t>
            </w:r>
          </w:p>
        </w:tc>
      </w:tr>
      <w:tr w:rsidR="00F54E22" w:rsidRPr="004D66BE" w:rsidTr="00282D23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4E22" w:rsidRPr="004D66BE" w:rsidRDefault="00F54E2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</w:t>
            </w:r>
          </w:p>
          <w:p w:rsidR="00F54E22" w:rsidRPr="004D66BE" w:rsidRDefault="008E436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ERR</w:t>
            </w:r>
          </w:p>
          <w:p w:rsidR="008E4363" w:rsidRPr="004D66BE" w:rsidRDefault="008E436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Evokimi </w:t>
            </w:r>
            <w:r w:rsidRPr="004D66BE">
              <w:rPr>
                <w:rFonts w:ascii="Times New Roman" w:hAnsi="Times New Roman"/>
                <w:lang w:val="sq-AL" w:eastAsia="sq-AL"/>
              </w:rPr>
              <w:t>M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suesja pyet çfarë informacioni mbart figura që shihni ?</w:t>
            </w:r>
          </w:p>
          <w:p w:rsidR="008E4363" w:rsidRPr="004D66BE" w:rsidRDefault="004D66BE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Nxënësit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argumentojnë figurën. Ato tregojnë: </w:t>
            </w:r>
            <w:proofErr w:type="spellStart"/>
            <w:r w:rsidR="008E4363" w:rsidRPr="004D66BE">
              <w:rPr>
                <w:rFonts w:ascii="Times New Roman" w:hAnsi="Times New Roman"/>
                <w:lang w:val="sq-AL" w:eastAsia="sq-AL"/>
              </w:rPr>
              <w:t>orkidejat</w:t>
            </w:r>
            <w:proofErr w:type="spellEnd"/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miza përdorin insektet për ta transferuar polenin e tyre nga një lule te tjetra. Poleni përmban </w:t>
            </w:r>
            <w:proofErr w:type="spellStart"/>
            <w:r w:rsidR="008E4363" w:rsidRPr="004D66BE">
              <w:rPr>
                <w:rFonts w:ascii="Times New Roman" w:hAnsi="Times New Roman"/>
                <w:lang w:val="sq-AL" w:eastAsia="sq-AL"/>
              </w:rPr>
              <w:t>gamet</w:t>
            </w:r>
            <w:proofErr w:type="spellEnd"/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mashkull dhe insektet i </w:t>
            </w:r>
            <w:r w:rsidRPr="004D66BE">
              <w:rPr>
                <w:rFonts w:ascii="Times New Roman" w:hAnsi="Times New Roman"/>
                <w:lang w:val="sq-AL" w:eastAsia="sq-AL"/>
              </w:rPr>
              <w:t>ndihmojnë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D66BE">
              <w:rPr>
                <w:rFonts w:ascii="Times New Roman" w:hAnsi="Times New Roman"/>
                <w:lang w:val="sq-AL" w:eastAsia="sq-AL"/>
              </w:rPr>
              <w:t>gametat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mashkull t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shkojnë te </w:t>
            </w:r>
            <w:r w:rsidRPr="004D66BE">
              <w:rPr>
                <w:rFonts w:ascii="Times New Roman" w:hAnsi="Times New Roman"/>
                <w:lang w:val="sq-AL" w:eastAsia="sq-AL"/>
              </w:rPr>
              <w:t>gametat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femra duke bërë të mu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ndur fekondimin. Mësuesja pyet ç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>far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përdor orkideja mizë ? Nxënësi përgjigjet: Orkideja mizë përdor mashtrimin për të tërhequr meshkujt. Femrat e grerëzave prodhojn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një substanc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kimike (</w:t>
            </w:r>
            <w:proofErr w:type="spellStart"/>
            <w:r w:rsidR="008E4363" w:rsidRPr="004D66BE">
              <w:rPr>
                <w:rFonts w:ascii="Times New Roman" w:hAnsi="Times New Roman"/>
                <w:lang w:val="sq-AL" w:eastAsia="sq-AL"/>
              </w:rPr>
              <w:t>Feromon</w:t>
            </w:r>
            <w:proofErr w:type="spellEnd"/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që nuhatet nga meshkujt n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drejtim të gradientit te </w:t>
            </w:r>
            <w:r w:rsidRPr="004D66BE">
              <w:rPr>
                <w:rFonts w:ascii="Times New Roman" w:hAnsi="Times New Roman"/>
                <w:lang w:val="sq-AL" w:eastAsia="sq-AL"/>
              </w:rPr>
              <w:t>përqendrimit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>. Orkidetë mizë prodhojn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substanca kimike. Meshkujt e ndjejn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dhe afrohen por ky burim nuk është grerë</w:t>
            </w:r>
            <w:r>
              <w:rPr>
                <w:rFonts w:ascii="Times New Roman" w:hAnsi="Times New Roman"/>
                <w:lang w:val="sq-AL" w:eastAsia="sq-AL"/>
              </w:rPr>
              <w:t>z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>fem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>rore por lule orkideje. N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fund t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faz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>s s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8E4363" w:rsidRPr="004D66BE">
              <w:rPr>
                <w:rFonts w:ascii="Times New Roman" w:hAnsi="Times New Roman"/>
                <w:lang w:val="sq-AL" w:eastAsia="sq-AL"/>
              </w:rPr>
              <w:t xml:space="preserve"> evokimit mësuesja bën një përmbledhje.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>p</w:t>
            </w:r>
            <w:r w:rsidR="00F51D27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>rmjet k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tij shembulli argumentohet koncepti </w:t>
            </w:r>
            <w:r w:rsidR="00282D23" w:rsidRPr="004D66BE">
              <w:rPr>
                <w:rFonts w:ascii="Times New Roman" w:hAnsi="Times New Roman"/>
                <w:b/>
                <w:lang w:val="sq-AL" w:eastAsia="sq-AL"/>
              </w:rPr>
              <w:t>Difuzion.</w:t>
            </w:r>
          </w:p>
          <w:p w:rsidR="008E4363" w:rsidRPr="004D66BE" w:rsidRDefault="008E4363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Ndërtimi i njohurive : </w:t>
            </w:r>
            <w:r w:rsidR="00B83B97" w:rsidRPr="004D66BE">
              <w:rPr>
                <w:rFonts w:ascii="Times New Roman" w:hAnsi="Times New Roman"/>
                <w:lang w:val="sq-AL" w:eastAsia="sq-AL"/>
              </w:rPr>
              <w:t>Pun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B83B97" w:rsidRPr="004D66B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B83B97" w:rsidRPr="004D66BE">
              <w:rPr>
                <w:rFonts w:ascii="Times New Roman" w:hAnsi="Times New Roman"/>
                <w:lang w:val="sq-AL" w:eastAsia="sq-AL"/>
              </w:rPr>
              <w:t xml:space="preserve"> grupe. K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rko</w:t>
            </w:r>
            <w:r w:rsidR="008B3934" w:rsidRPr="004D66BE">
              <w:rPr>
                <w:rFonts w:ascii="Times New Roman" w:hAnsi="Times New Roman"/>
                <w:lang w:val="sq-AL" w:eastAsia="sq-AL"/>
              </w:rPr>
              <w:t>het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analizim kimik dhe fizik </w:t>
            </w:r>
            <w:r w:rsidR="00B83B97" w:rsidRPr="004D66BE">
              <w:rPr>
                <w:rFonts w:ascii="Times New Roman" w:hAnsi="Times New Roman"/>
                <w:lang w:val="sq-AL" w:eastAsia="sq-AL"/>
              </w:rPr>
              <w:t>I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konceptit</w:t>
            </w:r>
            <w:r w:rsidR="00B83B97" w:rsidRPr="004D66BE">
              <w:rPr>
                <w:rFonts w:ascii="Times New Roman" w:hAnsi="Times New Roman"/>
                <w:lang w:val="sq-AL" w:eastAsia="sq-AL"/>
              </w:rPr>
              <w:t xml:space="preserve"> ‘</w:t>
            </w:r>
            <w:r w:rsidR="00B83B97" w:rsidRPr="004D66BE">
              <w:rPr>
                <w:rFonts w:ascii="Times New Roman" w:hAnsi="Times New Roman"/>
                <w:b/>
                <w:lang w:val="sq-AL" w:eastAsia="sq-AL"/>
              </w:rPr>
              <w:t>’Difuzion’’</w:t>
            </w:r>
            <w:r w:rsidR="001777BB" w:rsidRPr="004D66BE">
              <w:rPr>
                <w:rFonts w:ascii="Times New Roman" w:hAnsi="Times New Roman"/>
                <w:b/>
                <w:lang w:val="sq-AL" w:eastAsia="sq-AL"/>
              </w:rPr>
              <w:t>.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 xml:space="preserve"> K</w:t>
            </w:r>
            <w:r w:rsidRPr="004D66BE">
              <w:rPr>
                <w:rFonts w:ascii="Times New Roman" w:hAnsi="Times New Roman"/>
                <w:lang w:val="sq-AL" w:eastAsia="sq-AL"/>
              </w:rPr>
              <w:t>lasa ndahet n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dy grupe pune dhe analizojnë termin ‘</w:t>
            </w: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’Difuzion’’ </w:t>
            </w:r>
            <w:r w:rsidRPr="004D66BE">
              <w:rPr>
                <w:rFonts w:ascii="Times New Roman" w:hAnsi="Times New Roman"/>
                <w:lang w:val="sq-AL" w:eastAsia="sq-AL"/>
              </w:rPr>
              <w:t>si p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 qeliz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 bimore dhe p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 at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shtazore.</w:t>
            </w:r>
          </w:p>
          <w:p w:rsidR="00B83B97" w:rsidRPr="004D66BE" w:rsidRDefault="00B83B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Grupi 1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– Analizon konceptin difuzion nga ana fizike. 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Atomet, molekulat dhe jonet janë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vazhdimisht n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vizje. Sa me lart t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jet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temperatura aq me shpejt l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vizin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 xml:space="preserve"> ato</w:t>
            </w:r>
            <w:r w:rsidRPr="004D66BE">
              <w:rPr>
                <w:rFonts w:ascii="Times New Roman" w:hAnsi="Times New Roman"/>
                <w:lang w:val="sq-AL" w:eastAsia="sq-AL"/>
              </w:rPr>
              <w:t>. N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substanc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ngurt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grimcat nuk l</w:t>
            </w:r>
            <w:r w:rsidR="001777B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vizin shpejt. Bimë</w:t>
            </w:r>
            <w:r w:rsidRPr="004D66BE">
              <w:rPr>
                <w:rFonts w:ascii="Times New Roman" w:hAnsi="Times New Roman"/>
                <w:lang w:val="sq-AL" w:eastAsia="sq-AL"/>
              </w:rPr>
              <w:t>t kan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nevoj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 CO</w:t>
            </w:r>
            <w:r w:rsidRPr="004D66BE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 kry</w:t>
            </w:r>
            <w:r w:rsidR="004D66BE">
              <w:rPr>
                <w:rFonts w:ascii="Times New Roman" w:hAnsi="Times New Roman"/>
                <w:lang w:val="sq-AL" w:eastAsia="sq-AL"/>
              </w:rPr>
              <w:t>e</w:t>
            </w:r>
            <w:r w:rsidRPr="004D66BE">
              <w:rPr>
                <w:rFonts w:ascii="Times New Roman" w:hAnsi="Times New Roman"/>
                <w:lang w:val="sq-AL" w:eastAsia="sq-AL"/>
              </w:rPr>
              <w:t>rjen e fotosintez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s. CO</w:t>
            </w:r>
            <w:r w:rsidRPr="004D66BE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 xml:space="preserve"> pë</w:t>
            </w:r>
            <w:r w:rsidRPr="004D66BE">
              <w:rPr>
                <w:rFonts w:ascii="Times New Roman" w:hAnsi="Times New Roman"/>
                <w:lang w:val="sq-AL" w:eastAsia="sq-AL"/>
              </w:rPr>
              <w:t>rhapet nga ajri n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gjethe, kjo ndodh se ka </w:t>
            </w:r>
            <w:r w:rsidR="004D66BE" w:rsidRPr="004D66BE">
              <w:rPr>
                <w:rFonts w:ascii="Times New Roman" w:hAnsi="Times New Roman"/>
                <w:lang w:val="sq-AL" w:eastAsia="sq-AL"/>
              </w:rPr>
              <w:t>përqendrim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 ulë</w:t>
            </w:r>
            <w:r w:rsidRPr="004D66BE">
              <w:rPr>
                <w:rFonts w:ascii="Times New Roman" w:hAnsi="Times New Roman"/>
                <w:lang w:val="sq-AL" w:eastAsia="sq-AL"/>
              </w:rPr>
              <w:t>t te CO</w:t>
            </w:r>
            <w:r w:rsidRPr="004D66BE">
              <w:rPr>
                <w:rFonts w:ascii="Times New Roman" w:hAnsi="Times New Roman"/>
                <w:vertAlign w:val="subscript"/>
                <w:lang w:val="sq-AL" w:eastAsia="sq-AL"/>
              </w:rPr>
              <w:t xml:space="preserve">2 </w:t>
            </w:r>
            <w:r w:rsidRPr="004D66BE">
              <w:rPr>
                <w:rFonts w:ascii="Times New Roman" w:hAnsi="Times New Roman"/>
                <w:lang w:val="sq-AL" w:eastAsia="sq-AL"/>
              </w:rPr>
              <w:t>brenda gj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e</w:t>
            </w:r>
            <w:r w:rsidRPr="004D66BE">
              <w:rPr>
                <w:rFonts w:ascii="Times New Roman" w:hAnsi="Times New Roman"/>
                <w:lang w:val="sq-AL" w:eastAsia="sq-AL"/>
              </w:rPr>
              <w:t>thes. Molekula e CO</w:t>
            </w:r>
            <w:r w:rsidRPr="004D66BE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rhapet me shpejt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 n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drejtim t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gradientit nd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rsa oksigjeni si produkt i fotosintez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 del jasht</w:t>
            </w:r>
            <w:r w:rsidR="00E91DCB" w:rsidRPr="004D66BE">
              <w:rPr>
                <w:rFonts w:ascii="Times New Roman" w:hAnsi="Times New Roman"/>
                <w:lang w:val="sq-AL" w:eastAsia="sq-AL"/>
              </w:rPr>
              <w:t xml:space="preserve">ë. Ai </w:t>
            </w:r>
            <w:proofErr w:type="spellStart"/>
            <w:r w:rsidR="00E91DCB" w:rsidRPr="004D66BE">
              <w:rPr>
                <w:rFonts w:ascii="Times New Roman" w:hAnsi="Times New Roman"/>
                <w:lang w:val="sq-AL" w:eastAsia="sq-AL"/>
              </w:rPr>
              <w:t>difuz</w:t>
            </w:r>
            <w:r w:rsidRPr="004D66BE">
              <w:rPr>
                <w:rFonts w:ascii="Times New Roman" w:hAnsi="Times New Roman"/>
                <w:lang w:val="sq-AL" w:eastAsia="sq-AL"/>
              </w:rPr>
              <w:t>on</w:t>
            </w:r>
            <w:proofErr w:type="spellEnd"/>
            <w:r w:rsidRPr="004D66B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p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rmjet goj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ëzave. Kjo ë</w:t>
            </w:r>
            <w:r w:rsidRPr="004D66BE">
              <w:rPr>
                <w:rFonts w:ascii="Times New Roman" w:hAnsi="Times New Roman"/>
                <w:lang w:val="sq-AL" w:eastAsia="sq-AL"/>
              </w:rPr>
              <w:t>sht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analiza q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do t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realizoj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grupi 1 i pun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s.</w:t>
            </w:r>
          </w:p>
          <w:p w:rsidR="00282D23" w:rsidRPr="004D66BE" w:rsidRDefault="00B83B97" w:rsidP="00282D23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Grupi 2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– Analizon konceptin ‘’Difuz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ion’’ nga pik</w:t>
            </w:r>
            <w:r w:rsidR="004D66BE">
              <w:rPr>
                <w:rFonts w:ascii="Times New Roman" w:hAnsi="Times New Roman"/>
                <w:lang w:val="sq-AL" w:eastAsia="sq-AL"/>
              </w:rPr>
              <w:t>ë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pamja kimike dhe në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organizmat shtazorë: </w:t>
            </w:r>
            <w:r w:rsidR="004D66BE" w:rsidRPr="004D66BE">
              <w:rPr>
                <w:rFonts w:ascii="Times New Roman" w:hAnsi="Times New Roman"/>
                <w:lang w:val="sq-AL" w:eastAsia="sq-AL"/>
              </w:rPr>
              <w:t>Çfarë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duhet t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4D66BE">
              <w:rPr>
                <w:rFonts w:ascii="Times New Roman" w:hAnsi="Times New Roman"/>
                <w:lang w:val="sq-AL" w:eastAsia="sq-AL"/>
              </w:rPr>
              <w:t xml:space="preserve"> thot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4D66BE">
              <w:rPr>
                <w:rFonts w:ascii="Times New Roman" w:hAnsi="Times New Roman"/>
                <w:lang w:val="sq-AL" w:eastAsia="sq-AL"/>
              </w:rPr>
              <w:t xml:space="preserve"> grupi 2</w:t>
            </w:r>
            <w:r w:rsidRPr="004D66BE">
              <w:rPr>
                <w:rFonts w:ascii="Times New Roman" w:hAnsi="Times New Roman"/>
                <w:lang w:val="sq-AL" w:eastAsia="sq-AL"/>
              </w:rPr>
              <w:t>?</w:t>
            </w:r>
            <w:r w:rsidR="004D66B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l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ng grimcat l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vizin me shpejt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 duke u p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rplasur midis tyre, duke k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rcyer pas p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rplasjes. Molekulat dhe jonet l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vizin lirisht kur jan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n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tret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sir</w:t>
            </w:r>
            <w:r w:rsidR="009F1B6E" w:rsidRPr="004D66BE">
              <w:rPr>
                <w:rFonts w:ascii="Times New Roman" w:hAnsi="Times New Roman"/>
                <w:lang w:val="sq-AL" w:eastAsia="sq-AL"/>
              </w:rPr>
              <w:t>ë.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Gazet, tret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sirat dhe p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rzierjet e l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ng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ta p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rhapen n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m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nyr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trajtshme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,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.sh veza e prishur ka eme</w:t>
            </w:r>
            <w:r w:rsidRPr="004D66BE">
              <w:rPr>
                <w:rFonts w:ascii="Times New Roman" w:hAnsi="Times New Roman"/>
                <w:lang w:val="sq-AL" w:eastAsia="sq-AL"/>
              </w:rPr>
              <w:t>tim n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aj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 t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molekulave t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H</w:t>
            </w:r>
            <w:r w:rsidRPr="004D66BE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4D66BE">
              <w:rPr>
                <w:rFonts w:ascii="Times New Roman" w:hAnsi="Times New Roman"/>
                <w:lang w:val="sq-AL" w:eastAsia="sq-AL"/>
              </w:rPr>
              <w:t>S q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kan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 xml:space="preserve">ë </w:t>
            </w:r>
            <w:proofErr w:type="spellStart"/>
            <w:r w:rsidR="002330B9" w:rsidRPr="004D66BE">
              <w:rPr>
                <w:rFonts w:ascii="Times New Roman" w:hAnsi="Times New Roman"/>
                <w:lang w:val="sq-AL" w:eastAsia="sq-AL"/>
              </w:rPr>
              <w:t>difu</w:t>
            </w:r>
            <w:r w:rsidRPr="004D66BE">
              <w:rPr>
                <w:rFonts w:ascii="Times New Roman" w:hAnsi="Times New Roman"/>
                <w:lang w:val="sq-AL" w:eastAsia="sq-AL"/>
              </w:rPr>
              <w:t>zuar</w:t>
            </w:r>
            <w:proofErr w:type="spellEnd"/>
            <w:r w:rsidRPr="004D66B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ërmes ajrit. Difuzioni ë</w:t>
            </w:r>
            <w:r w:rsidRPr="004D66BE">
              <w:rPr>
                <w:rFonts w:ascii="Times New Roman" w:hAnsi="Times New Roman"/>
                <w:lang w:val="sq-AL" w:eastAsia="sq-AL"/>
              </w:rPr>
              <w:t>sht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i r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nd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sish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m n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shk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mbimin e gazeve te kafsh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t .</w:t>
            </w:r>
          </w:p>
          <w:p w:rsidR="00282D23" w:rsidRPr="004D66BE" w:rsidRDefault="00282D23" w:rsidP="00282D23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82D23" w:rsidRPr="004D66BE" w:rsidRDefault="00B83B97" w:rsidP="00282D23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lastRenderedPageBreak/>
              <w:t xml:space="preserve"> Membrana qelizore p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rshkohet lirisht nga O2 dhe CO2 edhe disa produkte te tretjes thithen nga </w:t>
            </w:r>
            <w:proofErr w:type="spellStart"/>
            <w:r w:rsidRPr="004D66BE">
              <w:rPr>
                <w:rFonts w:ascii="Times New Roman" w:hAnsi="Times New Roman"/>
                <w:lang w:val="sq-AL" w:eastAsia="sq-AL"/>
              </w:rPr>
              <w:t>i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leumi</w:t>
            </w:r>
            <w:proofErr w:type="spellEnd"/>
            <w:r w:rsidR="002330B9" w:rsidRPr="004D66BE">
              <w:rPr>
                <w:rFonts w:ascii="Times New Roman" w:hAnsi="Times New Roman"/>
                <w:lang w:val="sq-AL" w:eastAsia="sq-AL"/>
              </w:rPr>
              <w:t xml:space="preserve"> (zorra) me difuzion. Kjo ë</w:t>
            </w:r>
            <w:r w:rsidRPr="004D66BE">
              <w:rPr>
                <w:rFonts w:ascii="Times New Roman" w:hAnsi="Times New Roman"/>
                <w:lang w:val="sq-AL" w:eastAsia="sq-AL"/>
              </w:rPr>
              <w:t>sht</w:t>
            </w:r>
            <w:r w:rsidR="002330B9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analiza q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do t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realizoj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grupi 2 i pun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.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  </w:t>
            </w:r>
          </w:p>
          <w:p w:rsidR="00282D23" w:rsidRPr="004D66BE" w:rsidRDefault="00B83B97" w:rsidP="00282D23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N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fund b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het nj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p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rmbledhje e njohurive t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marra.</w:t>
            </w:r>
          </w:p>
        </w:tc>
      </w:tr>
      <w:tr w:rsidR="00282D23" w:rsidRPr="004D66BE" w:rsidTr="00282D23">
        <w:trPr>
          <w:trHeight w:val="97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D23" w:rsidRPr="004D66BE" w:rsidRDefault="00282D2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282D23" w:rsidRPr="004D66BE" w:rsidRDefault="00282D2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Pyetje dhe ushtrime p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b/>
                <w:lang w:val="sq-AL" w:eastAsia="sq-AL"/>
              </w:rPr>
              <w:t>r diskutim:</w:t>
            </w:r>
          </w:p>
          <w:p w:rsidR="00282D23" w:rsidRPr="004D66BE" w:rsidRDefault="00282D23" w:rsidP="00282D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P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ërkufizoni se ç</w:t>
            </w:r>
            <w:r w:rsidRPr="004D66BE">
              <w:rPr>
                <w:rFonts w:ascii="Times New Roman" w:hAnsi="Times New Roman"/>
                <w:lang w:val="sq-AL" w:eastAsia="sq-AL"/>
              </w:rPr>
              <w:t>far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 ë</w:t>
            </w:r>
            <w:r w:rsidRPr="004D66BE">
              <w:rPr>
                <w:rFonts w:ascii="Times New Roman" w:hAnsi="Times New Roman"/>
                <w:lang w:val="sq-AL" w:eastAsia="sq-AL"/>
              </w:rPr>
              <w:t>sht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4D66BE">
              <w:rPr>
                <w:rFonts w:ascii="Times New Roman" w:hAnsi="Times New Roman"/>
                <w:lang w:val="sq-AL" w:eastAsia="sq-AL"/>
              </w:rPr>
              <w:t xml:space="preserve"> Difuzioni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?</w:t>
            </w:r>
          </w:p>
          <w:p w:rsidR="00282D23" w:rsidRPr="004D66BE" w:rsidRDefault="00282D23" w:rsidP="00282D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Renditni tre shembuj difuzioni tek organizmat e gjall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.</w:t>
            </w:r>
          </w:p>
          <w:p w:rsidR="00282D23" w:rsidRPr="004D66BE" w:rsidRDefault="004D66BE" w:rsidP="00282D2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Çfarë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efekti shkakton rritja e temperatu</w:t>
            </w:r>
            <w:r>
              <w:rPr>
                <w:rFonts w:ascii="Times New Roman" w:hAnsi="Times New Roman"/>
                <w:lang w:val="sq-AL" w:eastAsia="sq-AL"/>
              </w:rPr>
              <w:t>r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ës në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energjin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kinetike t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molekulave t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nj</w:t>
            </w:r>
            <w:r w:rsidR="00BE005F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gazi apo nj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t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="00282D23" w:rsidRPr="004D66BE">
              <w:rPr>
                <w:rFonts w:ascii="Times New Roman" w:hAnsi="Times New Roman"/>
                <w:lang w:val="sq-AL" w:eastAsia="sq-AL"/>
              </w:rPr>
              <w:t xml:space="preserve"> treturi ?</w:t>
            </w:r>
          </w:p>
        </w:tc>
      </w:tr>
      <w:tr w:rsidR="00282D23" w:rsidRPr="004D66BE" w:rsidTr="004D66BE">
        <w:trPr>
          <w:trHeight w:val="1277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D23" w:rsidRPr="004D66BE" w:rsidRDefault="00282D2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D66BE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282D23" w:rsidRPr="004D66BE" w:rsidRDefault="00282D23" w:rsidP="00A035B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merr pjes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aktive n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zgjidhjen e saj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.</w:t>
            </w:r>
          </w:p>
          <w:p w:rsidR="00282D23" w:rsidRPr="004D66BE" w:rsidRDefault="00282D23" w:rsidP="00A035B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Diskuton brenda grupit dhe nd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rmjet grupeve termin Difuzion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.</w:t>
            </w:r>
          </w:p>
          <w:p w:rsidR="00282D23" w:rsidRPr="004D66BE" w:rsidRDefault="00282D23" w:rsidP="004D66B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Analizon konceptin nga pik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pamja kimike dhe fizike tek 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organizmat e gjalla</w:t>
            </w:r>
          </w:p>
        </w:tc>
      </w:tr>
      <w:tr w:rsidR="00282D23" w:rsidRPr="004D66BE" w:rsidTr="004D66BE">
        <w:trPr>
          <w:trHeight w:val="17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D23" w:rsidRPr="004D66BE" w:rsidRDefault="00282D2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282D23" w:rsidRPr="004D66BE" w:rsidRDefault="00282D23">
            <w:pPr>
              <w:spacing w:after="0" w:line="360" w:lineRule="auto"/>
              <w:rPr>
                <w:rFonts w:ascii="Times New Roman" w:hAnsi="Times New Roman"/>
                <w:u w:val="single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M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suesi p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rdor teknik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n e </w:t>
            </w:r>
            <w:r w:rsidR="004D66BE" w:rsidRPr="004D66BE">
              <w:rPr>
                <w:rFonts w:ascii="Times New Roman" w:hAnsi="Times New Roman"/>
                <w:lang w:val="sq-AL" w:eastAsia="sq-AL"/>
              </w:rPr>
              <w:t>vlerësimit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te nx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sit nga nx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si. M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suesi mban sh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nime n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evidenc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55DA4" w:rsidRPr="004D66BE">
              <w:rPr>
                <w:rFonts w:ascii="Times New Roman" w:hAnsi="Times New Roman"/>
                <w:lang w:val="sq-AL" w:eastAsia="sq-AL"/>
              </w:rPr>
              <w:t>pë</w:t>
            </w:r>
            <w:r w:rsidRPr="004D66BE">
              <w:rPr>
                <w:rFonts w:ascii="Times New Roman" w:hAnsi="Times New Roman"/>
                <w:lang w:val="sq-AL" w:eastAsia="sq-AL"/>
              </w:rPr>
              <w:t>r disa prej nx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n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sve lidhur me sakt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sin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e interpretimit t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dukuris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 së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difuzionit dhe argumentimin e pun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 n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 xml:space="preserve"> grup.</w:t>
            </w:r>
          </w:p>
          <w:p w:rsidR="00282D23" w:rsidRPr="004D66BE" w:rsidRDefault="00282D2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D66BE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282D23" w:rsidRPr="004D66BE" w:rsidRDefault="00282D23" w:rsidP="00282D23">
            <w:pPr>
              <w:spacing w:after="0" w:line="240" w:lineRule="auto"/>
              <w:rPr>
                <w:rFonts w:ascii="Times New Roman" w:hAnsi="Times New Roman"/>
                <w:u w:val="single"/>
                <w:lang w:val="sq-AL" w:eastAsia="sq-AL"/>
              </w:rPr>
            </w:pPr>
            <w:r w:rsidRPr="004D66BE">
              <w:rPr>
                <w:rFonts w:ascii="Times New Roman" w:hAnsi="Times New Roman"/>
                <w:lang w:val="sq-AL" w:eastAsia="sq-AL"/>
              </w:rPr>
              <w:t>Punohen pyetje te faqes 31, Teksti m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ë</w:t>
            </w:r>
            <w:r w:rsidRPr="004D66BE">
              <w:rPr>
                <w:rFonts w:ascii="Times New Roman" w:hAnsi="Times New Roman"/>
                <w:lang w:val="sq-AL" w:eastAsia="sq-AL"/>
              </w:rPr>
              <w:t>simor Biologji 10</w:t>
            </w:r>
            <w:r w:rsidR="008515CB" w:rsidRPr="004D66BE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4D66BE" w:rsidRDefault="00810BB6">
      <w:pPr>
        <w:rPr>
          <w:lang w:val="sq-AL"/>
        </w:rPr>
      </w:pPr>
    </w:p>
    <w:sectPr w:rsidR="00810BB6" w:rsidRPr="004D66BE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20"/>
  <w:characterSpacingControl w:val="doNotCompress"/>
  <w:compat/>
  <w:rsids>
    <w:rsidRoot w:val="00F54E22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2C36"/>
    <w:rsid w:val="00074665"/>
    <w:rsid w:val="00075284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5E27"/>
    <w:rsid w:val="001662BC"/>
    <w:rsid w:val="00170045"/>
    <w:rsid w:val="00170174"/>
    <w:rsid w:val="00170759"/>
    <w:rsid w:val="00175B6E"/>
    <w:rsid w:val="00175E02"/>
    <w:rsid w:val="0017653C"/>
    <w:rsid w:val="001765E4"/>
    <w:rsid w:val="001777AA"/>
    <w:rsid w:val="001777BB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20E37"/>
    <w:rsid w:val="00225167"/>
    <w:rsid w:val="00225DB7"/>
    <w:rsid w:val="00226A62"/>
    <w:rsid w:val="00227976"/>
    <w:rsid w:val="002330B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2D23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3AA5"/>
    <w:rsid w:val="003151E9"/>
    <w:rsid w:val="003152E7"/>
    <w:rsid w:val="00315921"/>
    <w:rsid w:val="00316918"/>
    <w:rsid w:val="00316A94"/>
    <w:rsid w:val="003248B7"/>
    <w:rsid w:val="0032768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27B4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6BE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6960"/>
    <w:rsid w:val="008100B1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5CB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3934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363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1B6E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5DA4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131D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480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B97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D6F40"/>
    <w:rsid w:val="00BE005F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FEE"/>
    <w:rsid w:val="00C40670"/>
    <w:rsid w:val="00C41910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3488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1DCB"/>
    <w:rsid w:val="00E928BF"/>
    <w:rsid w:val="00E92A4D"/>
    <w:rsid w:val="00E96D9C"/>
    <w:rsid w:val="00E97765"/>
    <w:rsid w:val="00EA07D4"/>
    <w:rsid w:val="00EA1BD6"/>
    <w:rsid w:val="00EA4B25"/>
    <w:rsid w:val="00EA4F8F"/>
    <w:rsid w:val="00EA7B50"/>
    <w:rsid w:val="00EB0668"/>
    <w:rsid w:val="00EB54AF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1D27"/>
    <w:rsid w:val="00F52CA5"/>
    <w:rsid w:val="00F530B0"/>
    <w:rsid w:val="00F5370C"/>
    <w:rsid w:val="00F54E22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4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2016-07-20T15:21:00Z</dcterms:created>
  <dcterms:modified xsi:type="dcterms:W3CDTF">2016-08-22T15:40:00Z</dcterms:modified>
</cp:coreProperties>
</file>